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4254D22D" wp14:textId="77777777">
      <w:pPr>
        <w:widowControl/>
        <w:rPr>
          <w:rFonts w:ascii="Arial TUR" w:hAnsi="Arial TUR" w:cs="Arial TUR"/>
          <w:sz w:val="28"/>
        </w:rPr>
      </w:pPr>
      <w:r>
        <w:rPr>
          <w:rFonts w:ascii="Arial TUR" w:hAnsi="Arial TUR" w:cs="Arial TUR"/>
          <w:sz w:val="28"/>
          <w:szCs w:val="28"/>
        </w:rPr>
        <w:t>Partick Thistle Supporters Association Limited - The Jags Trust</w:t>
      </w:r>
    </w:p>
    <w:p xmlns:wp14="http://schemas.microsoft.com/office/word/2010/wordml" w:rsidR="00000000" w:rsidP="52F33F4F" w:rsidRDefault="00000000" w14:paraId="7AC11B8D" wp14:textId="5F1DA735">
      <w:pPr>
        <w:widowControl w:val="1"/>
        <w:rPr>
          <w:rFonts w:ascii="Arial TUR" w:hAnsi="Arial TUR" w:cs="Arial TUR"/>
          <w:sz w:val="28"/>
          <w:szCs w:val="28"/>
        </w:rPr>
      </w:pPr>
      <w:r w:rsidRPr="52F33F4F" w:rsidR="52F33F4F">
        <w:rPr>
          <w:rFonts w:ascii="Arial TUR" w:hAnsi="Arial TUR" w:cs="Arial TUR"/>
          <w:sz w:val="28"/>
          <w:szCs w:val="28"/>
        </w:rPr>
        <w:t>Elections 2022 - Nomination Form</w:t>
      </w:r>
    </w:p>
    <w:p xmlns:wp14="http://schemas.microsoft.com/office/word/2010/wordml" w:rsidR="00000000" w:rsidRDefault="00000000" w14:paraId="672A6659" wp14:textId="77777777">
      <w:pPr>
        <w:widowControl/>
        <w:rPr>
          <w:rFonts w:ascii="Arial TUR" w:hAnsi="Arial TUR" w:cs="Arial TUR"/>
          <w:sz w:val="28"/>
        </w:rPr>
      </w:pPr>
    </w:p>
    <w:p xmlns:wp14="http://schemas.microsoft.com/office/word/2010/wordml" w:rsidR="00000000" w:rsidRDefault="00000000" w14:paraId="4DAD8655" wp14:textId="77777777">
      <w:pPr>
        <w:widowControl/>
        <w:rPr>
          <w:rFonts w:ascii="Arial TUR" w:hAnsi="Arial TUR" w:cs="Arial TUR"/>
        </w:rPr>
      </w:pPr>
      <w:r>
        <w:rPr>
          <w:rFonts w:ascii="Arial" w:hAnsi="Arial" w:cs="Arial"/>
        </w:rPr>
        <w:t>Candidate Details</w:t>
      </w:r>
    </w:p>
    <w:p xmlns:wp14="http://schemas.microsoft.com/office/word/2010/wordml" w:rsidR="00000000" w:rsidRDefault="00000000" w14:paraId="0A37501D" wp14:textId="77777777">
      <w:pPr>
        <w:widowControl/>
        <w:rPr>
          <w:rFonts w:ascii="Arial TUR" w:hAnsi="Arial TUR" w:cs="Arial TUR"/>
        </w:rPr>
      </w:pPr>
    </w:p>
    <w:p xmlns:wp14="http://schemas.microsoft.com/office/word/2010/wordml" w:rsidR="00000000" w:rsidRDefault="00000000" w14:paraId="5DAB6C7B" wp14:textId="77777777">
      <w:pPr>
        <w:widowControl/>
        <w:rPr>
          <w:rFonts w:ascii="Arial TUR" w:hAnsi="Arial TUR" w:cs="Arial TUR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4433"/>
        <w:gridCol w:w="322"/>
        <w:gridCol w:w="40"/>
        <w:gridCol w:w="40"/>
        <w:gridCol w:w="40"/>
      </w:tblGrid>
      <w:tr xmlns:wp14="http://schemas.microsoft.com/office/word/2010/wordml" w:rsidR="00000000" w:rsidTr="52F33F4F" w14:paraId="02EB378F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6A05A809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5A39BBE3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41C8F396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72A3D3EC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0D0B940D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0E27B00A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73DC4501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022EA57E" wp14:textId="77777777">
            <w:pPr>
              <w:widowControl/>
              <w:snapToGrid w:val="0"/>
            </w:pPr>
            <w:r>
              <w:t>Full Name</w:t>
            </w: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6EF5A580" wp14:textId="77777777">
            <w:pPr>
              <w:widowControl/>
              <w:snapToGrid w:val="0"/>
              <w:rPr>
                <w:rFonts w:ascii="Arial TUR" w:hAnsi="Arial TUR" w:cs="Arial TUR"/>
              </w:rPr>
            </w:pPr>
            <w:r>
              <w:t>___________________________</w:t>
            </w: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60061E4C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44EAFD9C" wp14:textId="77777777">
            <w:pPr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4B94D5A5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3DEEC669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3656B9AB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45FB0818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049F31CB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53128261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62486C05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4101652C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4B99056E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04EB4B07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5DE6EC6A" wp14:textId="77777777">
            <w:pPr>
              <w:widowControl/>
              <w:snapToGrid w:val="0"/>
            </w:pPr>
            <w:r>
              <w:t>Telephone No</w:t>
            </w: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59487A42" wp14:textId="77777777">
            <w:pPr>
              <w:widowControl/>
              <w:snapToGrid w:val="0"/>
              <w:rPr>
                <w:rFonts w:ascii="Arial TUR" w:hAnsi="Arial TUR" w:cs="Arial TUR"/>
              </w:rPr>
            </w:pPr>
            <w:r>
              <w:t>_____________</w:t>
            </w: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1299C43A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4DDBEF00" wp14:textId="77777777">
            <w:pPr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3461D779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3CF2D8B6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0FB78278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1FC39945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0562CB0E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34CE0A41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62EBF3C5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6D98A12B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2946DB82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72528826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6E9EF7E7" wp14:textId="77777777">
            <w:pPr>
              <w:widowControl/>
              <w:snapToGrid w:val="0"/>
            </w:pPr>
            <w:r>
              <w:t>E-mail Address</w:t>
            </w: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44C67960" wp14:textId="77777777">
            <w:pPr>
              <w:widowControl/>
              <w:snapToGrid w:val="0"/>
              <w:rPr>
                <w:rFonts w:ascii="Arial TUR" w:hAnsi="Arial TUR" w:cs="Arial TUR"/>
              </w:rPr>
            </w:pPr>
            <w:r>
              <w:t>______________________</w:t>
            </w: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5997CC1D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110FFD37" wp14:textId="77777777">
            <w:pPr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6B699379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3FE9F23F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1F72F646" wp14:textId="77777777">
        <w:tc>
          <w:tcPr>
            <w:tcW w:w="1931" w:type="dxa"/>
            <w:shd w:val="clear" w:color="auto" w:fill="auto"/>
            <w:tcMar/>
          </w:tcPr>
          <w:p w:rsidR="00000000" w:rsidRDefault="00000000" w14:paraId="08CE6F91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61CDCEAD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322" w:type="dxa"/>
            <w:shd w:val="clear" w:color="auto" w:fill="auto"/>
            <w:tcMar/>
          </w:tcPr>
          <w:p w:rsidR="00000000" w:rsidRDefault="00000000" w14:paraId="6BB9E253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23DE523C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52E56223" wp14:textId="77777777">
            <w:pPr>
              <w:snapToGrid w:val="0"/>
            </w:pPr>
          </w:p>
        </w:tc>
        <w:tc>
          <w:tcPr>
            <w:tcW w:w="40" w:type="dxa"/>
            <w:shd w:val="clear" w:color="auto" w:fill="auto"/>
            <w:tcMar/>
          </w:tcPr>
          <w:p w:rsidR="00000000" w:rsidRDefault="00000000" w14:paraId="07547A01" wp14:textId="77777777">
            <w:pPr>
              <w:snapToGrid w:val="0"/>
            </w:pPr>
          </w:p>
        </w:tc>
      </w:tr>
      <w:tr xmlns:wp14="http://schemas.microsoft.com/office/word/2010/wordml" w:rsidR="00000000" w:rsidTr="52F33F4F" w14:paraId="6A450483" wp14:textId="77777777">
        <w:tblPrEx>
          <w:tblCellMar>
            <w:left w:w="7" w:type="dxa"/>
            <w:right w:w="7" w:type="dxa"/>
          </w:tblCellMar>
        </w:tblPrEx>
        <w:tc>
          <w:tcPr>
            <w:tcW w:w="1931" w:type="dxa"/>
            <w:shd w:val="clear" w:color="auto" w:fill="auto"/>
            <w:tcMar/>
          </w:tcPr>
          <w:p w:rsidR="00000000" w:rsidRDefault="00000000" w14:paraId="1CA738CB" wp14:textId="77777777">
            <w:pPr>
              <w:widowControl/>
              <w:snapToGrid w:val="0"/>
            </w:pPr>
            <w:r>
              <w:t>Position Sought*</w:t>
            </w: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36CD6E47" wp14:textId="77777777">
            <w:pPr>
              <w:widowControl/>
              <w:snapToGrid w:val="0"/>
              <w:jc w:val="right"/>
              <w:rPr>
                <w:rFonts w:ascii="Arial TUR" w:hAnsi="Arial TUR" w:cs="Arial TUR"/>
              </w:rPr>
            </w:pPr>
            <w:r>
              <w:t xml:space="preserve">Secretary -      </w:t>
            </w:r>
          </w:p>
        </w:tc>
        <w:tc>
          <w:tcPr>
            <w:tcW w:w="44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29D6B04F" wp14:textId="77777777">
            <w:pPr>
              <w:widowControl/>
              <w:snapToGrid w:val="0"/>
              <w:jc w:val="right"/>
            </w:pPr>
            <w:r>
              <w:rPr>
                <w:rFonts w:ascii="Arial TUR" w:hAnsi="Arial TUR" w:cs="Arial TUR"/>
              </w:rPr>
              <w:t xml:space="preserve"> </w:t>
            </w:r>
          </w:p>
        </w:tc>
      </w:tr>
      <w:tr xmlns:wp14="http://schemas.microsoft.com/office/word/2010/wordml" w:rsidR="00000000" w:rsidTr="52F33F4F" w14:paraId="4B9DE29A" wp14:textId="77777777">
        <w:tblPrEx>
          <w:tblCellMar>
            <w:left w:w="7" w:type="dxa"/>
            <w:right w:w="7" w:type="dxa"/>
          </w:tblCellMar>
        </w:tblPrEx>
        <w:tc>
          <w:tcPr>
            <w:tcW w:w="1931" w:type="dxa"/>
            <w:shd w:val="clear" w:color="auto" w:fill="auto"/>
            <w:tcMar/>
          </w:tcPr>
          <w:p w:rsidR="00000000" w:rsidRDefault="00000000" w14:paraId="70DF9E56" wp14:textId="77777777">
            <w:pPr>
              <w:widowControl/>
              <w:snapToGrid w:val="0"/>
              <w:jc w:val="right"/>
              <w:rPr>
                <w:rFonts w:ascii="Arial TUR" w:hAnsi="Arial TUR" w:cs="Arial TUR"/>
              </w:rPr>
            </w:pPr>
          </w:p>
        </w:tc>
        <w:tc>
          <w:tcPr>
            <w:tcW w:w="4433" w:type="dxa"/>
            <w:shd w:val="clear" w:color="auto" w:fill="auto"/>
            <w:tcMar/>
          </w:tcPr>
          <w:p w:rsidR="00000000" w:rsidRDefault="00000000" w14:paraId="4DE0AB67" wp14:textId="77777777">
            <w:pPr>
              <w:widowControl/>
              <w:snapToGrid w:val="0"/>
              <w:jc w:val="right"/>
              <w:rPr>
                <w:rFonts w:ascii="Arial TUR" w:hAnsi="Arial TUR" w:cs="Arial TUR"/>
              </w:rPr>
            </w:pPr>
            <w:r>
              <w:t xml:space="preserve">Board Member -      </w:t>
            </w:r>
          </w:p>
        </w:tc>
        <w:tc>
          <w:tcPr>
            <w:tcW w:w="442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000000" w14:paraId="44E871BC" wp14:textId="77777777">
            <w:pPr>
              <w:widowControl/>
              <w:snapToGrid w:val="0"/>
              <w:jc w:val="right"/>
              <w:rPr>
                <w:rFonts w:ascii="Arial TUR" w:hAnsi="Arial TUR" w:cs="Arial TUR"/>
              </w:rPr>
            </w:pPr>
          </w:p>
        </w:tc>
      </w:tr>
    </w:tbl>
    <w:p xmlns:wp14="http://schemas.microsoft.com/office/word/2010/wordml" w:rsidR="00000000" w:rsidRDefault="00000000" w14:paraId="144A5D23" wp14:textId="77777777">
      <w:pPr>
        <w:widowControl/>
        <w:rPr>
          <w:rFonts w:ascii="Arial" w:hAnsi="Arial" w:cs="Arial"/>
          <w:sz w:val="16"/>
        </w:rPr>
      </w:pPr>
    </w:p>
    <w:p xmlns:wp14="http://schemas.microsoft.com/office/word/2010/wordml" w:rsidR="00000000" w:rsidRDefault="00000000" w14:paraId="015C49F1" wp14:textId="77777777">
      <w:pPr>
        <w:widowControl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*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18"/>
        </w:rPr>
        <w:t xml:space="preserve">Members may be nominated for both a named position and as a Board Member.  If elected as Secretary, Treasurer, or Club Board Representative any votes cast in the Board Member election will be discounted.  </w:t>
      </w:r>
    </w:p>
    <w:p xmlns:wp14="http://schemas.microsoft.com/office/word/2010/wordml" w:rsidR="00000000" w:rsidRDefault="00000000" w14:paraId="738610EB" wp14:textId="77777777">
      <w:pPr>
        <w:widowControl/>
        <w:rPr>
          <w:rFonts w:ascii="Arial" w:hAnsi="Arial" w:cs="Arial"/>
          <w:sz w:val="18"/>
        </w:rPr>
      </w:pPr>
    </w:p>
    <w:p xmlns:wp14="http://schemas.microsoft.com/office/word/2010/wordml" w:rsidR="00000000" w:rsidRDefault="00000000" w14:paraId="637805D2" wp14:textId="77777777">
      <w:pPr>
        <w:widowControl/>
        <w:rPr>
          <w:rFonts w:ascii="Arial" w:hAnsi="Arial" w:cs="Arial"/>
          <w:sz w:val="20"/>
        </w:rPr>
      </w:pPr>
    </w:p>
    <w:p xmlns:wp14="http://schemas.microsoft.com/office/word/2010/wordml" w:rsidR="00000000" w:rsidRDefault="00000000" w14:paraId="7FA3C155" wp14:textId="777777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agree to my nomination for an elected place on the Trust board, and I agree to be bound by the provisions of the Trust Rules, Board Membership Policy and the Election Rules.</w:t>
      </w:r>
    </w:p>
    <w:p xmlns:wp14="http://schemas.microsoft.com/office/word/2010/wordml" w:rsidR="00000000" w:rsidRDefault="00000000" w14:paraId="463F29E8" wp14:textId="77777777">
      <w:pPr>
        <w:widowControl/>
        <w:rPr>
          <w:rFonts w:ascii="Arial" w:hAnsi="Arial" w:cs="Arial"/>
          <w:sz w:val="20"/>
        </w:rPr>
      </w:pPr>
    </w:p>
    <w:p xmlns:wp14="http://schemas.microsoft.com/office/word/2010/wordml" w:rsidR="00000000" w:rsidRDefault="00000000" w14:paraId="6510499C" wp14:textId="77777777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confirm that I have not been convicted of any indictable offence (other than a spent conviction as defined by the Rehabilitation of Offenders Act 1974)</w:t>
      </w:r>
    </w:p>
    <w:p xmlns:wp14="http://schemas.microsoft.com/office/word/2010/wordml" w:rsidR="00000000" w:rsidRDefault="00000000" w14:paraId="3B7B4B86" wp14:textId="77777777">
      <w:pPr>
        <w:widowControl/>
        <w:rPr>
          <w:rFonts w:ascii="Arial" w:hAnsi="Arial" w:cs="Arial"/>
          <w:sz w:val="20"/>
        </w:rPr>
      </w:pPr>
    </w:p>
    <w:p xmlns:wp14="http://schemas.microsoft.com/office/word/2010/wordml" w:rsidR="00000000" w:rsidRDefault="00000000" w14:paraId="3A0FF5F2" wp14:textId="77777777">
      <w:pPr>
        <w:widowControl/>
        <w:rPr>
          <w:rFonts w:ascii="Arial" w:hAnsi="Arial" w:cs="Arial"/>
          <w:sz w:val="20"/>
        </w:rPr>
      </w:pPr>
    </w:p>
    <w:p xmlns:wp14="http://schemas.microsoft.com/office/word/2010/wordml" w:rsidR="00000000" w:rsidRDefault="00000000" w14:paraId="16C54CCC" wp14:textId="77777777">
      <w:pPr>
        <w:widowControl/>
      </w:pPr>
      <w:r>
        <w:t>Signed  :  __________________________________</w:t>
      </w:r>
    </w:p>
    <w:p xmlns:wp14="http://schemas.microsoft.com/office/word/2010/wordml" w:rsidR="00000000" w:rsidRDefault="00000000" w14:paraId="5630AD66" wp14:textId="77777777">
      <w:pPr>
        <w:widowControl/>
      </w:pPr>
    </w:p>
    <w:p xmlns:wp14="http://schemas.microsoft.com/office/word/2010/wordml" w:rsidR="00000000" w:rsidRDefault="00000000" w14:paraId="00ED9396" wp14:textId="77777777">
      <w:pPr>
        <w:widowControl/>
      </w:pPr>
      <w:r>
        <w:t>Date  :      _____________________</w:t>
      </w:r>
    </w:p>
    <w:p xmlns:wp14="http://schemas.microsoft.com/office/word/2010/wordml" w:rsidR="00000000" w:rsidRDefault="00000000" w14:paraId="61829076" wp14:textId="77777777">
      <w:pPr>
        <w:widowControl/>
      </w:pPr>
    </w:p>
    <w:p xmlns:wp14="http://schemas.microsoft.com/office/word/2010/wordml" w:rsidR="00000000" w:rsidRDefault="00000000" w14:paraId="2BA226A1" wp14:textId="77777777">
      <w:pPr>
        <w:widowControl/>
      </w:pPr>
    </w:p>
    <w:p xmlns:wp14="http://schemas.microsoft.com/office/word/2010/wordml" w:rsidR="00000000" w:rsidRDefault="00000000" w14:paraId="17AD93B2" wp14:textId="77777777">
      <w:pPr>
        <w:widowControl/>
      </w:pPr>
    </w:p>
    <w:p xmlns:wp14="http://schemas.microsoft.com/office/word/2010/wordml" w:rsidR="00000000" w:rsidRDefault="00000000" w14:paraId="0E8D7AF8" wp14:textId="77777777">
      <w:pPr>
        <w:widowControl/>
        <w:rPr>
          <w:rFonts w:ascii="Arial TUR" w:hAnsi="Arial TUR" w:cs="Arial TUR"/>
        </w:rPr>
      </w:pPr>
      <w:r>
        <w:rPr>
          <w:rFonts w:ascii="Arial" w:hAnsi="Arial" w:cs="Arial"/>
        </w:rPr>
        <w:t>Proposers Details</w:t>
      </w:r>
    </w:p>
    <w:p xmlns:wp14="http://schemas.microsoft.com/office/word/2010/wordml" w:rsidR="00000000" w:rsidRDefault="00000000" w14:paraId="0DE4B5B7" wp14:textId="77777777">
      <w:pPr>
        <w:widowControl/>
        <w:rPr>
          <w:rFonts w:ascii="Arial TUR" w:hAnsi="Arial TUR" w:cs="Arial TU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16"/>
        <w:gridCol w:w="4149"/>
        <w:gridCol w:w="1315"/>
      </w:tblGrid>
      <w:tr xmlns:wp14="http://schemas.microsoft.com/office/word/2010/wordml" w:rsidR="00000000" w14:paraId="37FCCADA" wp14:textId="77777777">
        <w:tc>
          <w:tcPr>
            <w:tcW w:w="3416" w:type="dxa"/>
            <w:shd w:val="clear" w:color="auto" w:fill="auto"/>
          </w:tcPr>
          <w:p w:rsidR="00000000" w:rsidRDefault="00000000" w14:paraId="650C5F59" wp14:textId="77777777">
            <w:pPr>
              <w:widowControl/>
              <w:snapToGrid w:val="0"/>
            </w:pPr>
            <w:r>
              <w:t>Full Name</w:t>
            </w:r>
          </w:p>
        </w:tc>
        <w:tc>
          <w:tcPr>
            <w:tcW w:w="4149" w:type="dxa"/>
            <w:shd w:val="clear" w:color="auto" w:fill="auto"/>
          </w:tcPr>
          <w:p w:rsidR="00000000" w:rsidRDefault="00000000" w14:paraId="41FB3B19" wp14:textId="77777777">
            <w:pPr>
              <w:widowControl/>
              <w:snapToGrid w:val="0"/>
            </w:pPr>
            <w:r>
              <w:t>Signed</w:t>
            </w:r>
          </w:p>
        </w:tc>
        <w:tc>
          <w:tcPr>
            <w:tcW w:w="1315" w:type="dxa"/>
            <w:shd w:val="clear" w:color="auto" w:fill="auto"/>
          </w:tcPr>
          <w:p w:rsidR="00000000" w:rsidRDefault="00000000" w14:paraId="491072FA" wp14:textId="77777777">
            <w:pPr>
              <w:widowControl/>
              <w:snapToGrid w:val="0"/>
            </w:pPr>
            <w:r>
              <w:t>Date</w:t>
            </w:r>
          </w:p>
        </w:tc>
      </w:tr>
      <w:tr xmlns:wp14="http://schemas.microsoft.com/office/word/2010/wordml" w:rsidR="00000000" w14:paraId="66204FF1" wp14:textId="77777777">
        <w:tc>
          <w:tcPr>
            <w:tcW w:w="3416" w:type="dxa"/>
            <w:shd w:val="clear" w:color="auto" w:fill="auto"/>
          </w:tcPr>
          <w:p w:rsidR="00000000" w:rsidRDefault="00000000" w14:paraId="2DBF0D7D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149" w:type="dxa"/>
            <w:shd w:val="clear" w:color="auto" w:fill="auto"/>
          </w:tcPr>
          <w:p w:rsidR="00000000" w:rsidRDefault="00000000" w14:paraId="6B62F1B3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1315" w:type="dxa"/>
            <w:shd w:val="clear" w:color="auto" w:fill="auto"/>
          </w:tcPr>
          <w:p w:rsidR="00000000" w:rsidRDefault="00000000" w14:paraId="02F2C34E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</w:tr>
      <w:tr xmlns:wp14="http://schemas.microsoft.com/office/word/2010/wordml" w:rsidR="00000000" w14:paraId="217FD1E4" wp14:textId="77777777">
        <w:tc>
          <w:tcPr>
            <w:tcW w:w="3416" w:type="dxa"/>
            <w:shd w:val="clear" w:color="auto" w:fill="auto"/>
          </w:tcPr>
          <w:p w:rsidR="00000000" w:rsidRDefault="00000000" w14:paraId="0A63D30F" wp14:textId="77777777">
            <w:pPr>
              <w:widowControl/>
              <w:snapToGrid w:val="0"/>
            </w:pPr>
            <w:r>
              <w:t>1 __________________________</w:t>
            </w:r>
          </w:p>
        </w:tc>
        <w:tc>
          <w:tcPr>
            <w:tcW w:w="4149" w:type="dxa"/>
            <w:shd w:val="clear" w:color="auto" w:fill="auto"/>
          </w:tcPr>
          <w:p w:rsidR="00000000" w:rsidRDefault="00000000" w14:paraId="70D3CCD3" wp14:textId="77777777">
            <w:pPr>
              <w:widowControl/>
              <w:snapToGrid w:val="0"/>
            </w:pPr>
            <w:r>
              <w:t>________________________________</w:t>
            </w:r>
          </w:p>
        </w:tc>
        <w:tc>
          <w:tcPr>
            <w:tcW w:w="1315" w:type="dxa"/>
            <w:shd w:val="clear" w:color="auto" w:fill="auto"/>
          </w:tcPr>
          <w:p w:rsidR="00000000" w:rsidRDefault="00000000" w14:paraId="4C27F7EE" wp14:textId="77777777">
            <w:pPr>
              <w:widowControl/>
              <w:snapToGrid w:val="0"/>
            </w:pPr>
            <w:r>
              <w:t>__________</w:t>
            </w:r>
          </w:p>
        </w:tc>
      </w:tr>
      <w:tr xmlns:wp14="http://schemas.microsoft.com/office/word/2010/wordml" w:rsidR="00000000" w14:paraId="680A4E5D" wp14:textId="77777777">
        <w:tc>
          <w:tcPr>
            <w:tcW w:w="3416" w:type="dxa"/>
            <w:shd w:val="clear" w:color="auto" w:fill="auto"/>
          </w:tcPr>
          <w:p w:rsidR="00000000" w:rsidRDefault="00000000" w14:paraId="19219836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4149" w:type="dxa"/>
            <w:shd w:val="clear" w:color="auto" w:fill="auto"/>
          </w:tcPr>
          <w:p w:rsidR="00000000" w:rsidRDefault="00000000" w14:paraId="296FEF7D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  <w:tc>
          <w:tcPr>
            <w:tcW w:w="1315" w:type="dxa"/>
            <w:shd w:val="clear" w:color="auto" w:fill="auto"/>
          </w:tcPr>
          <w:p w:rsidR="00000000" w:rsidRDefault="00000000" w14:paraId="7194DBDC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</w:tc>
      </w:tr>
      <w:tr xmlns:wp14="http://schemas.microsoft.com/office/word/2010/wordml" w:rsidR="00000000" w14:paraId="5B58D0C4" wp14:textId="77777777">
        <w:tc>
          <w:tcPr>
            <w:tcW w:w="3416" w:type="dxa"/>
            <w:shd w:val="clear" w:color="auto" w:fill="auto"/>
          </w:tcPr>
          <w:p w:rsidR="00000000" w:rsidRDefault="00000000" w14:paraId="769D0D3C" wp14:textId="77777777">
            <w:pPr>
              <w:widowControl/>
              <w:snapToGrid w:val="0"/>
              <w:rPr>
                <w:rFonts w:ascii="Arial TUR" w:hAnsi="Arial TUR" w:cs="Arial TUR"/>
              </w:rPr>
            </w:pPr>
          </w:p>
          <w:p w:rsidR="00000000" w:rsidRDefault="00000000" w14:paraId="1D838B0A" wp14:textId="77777777">
            <w:pPr>
              <w:widowControl/>
            </w:pPr>
            <w:r>
              <w:t>2   ________________________</w:t>
            </w:r>
          </w:p>
        </w:tc>
        <w:tc>
          <w:tcPr>
            <w:tcW w:w="4149" w:type="dxa"/>
            <w:shd w:val="clear" w:color="auto" w:fill="auto"/>
          </w:tcPr>
          <w:p w:rsidR="00000000" w:rsidRDefault="00000000" w14:paraId="54CD245A" wp14:textId="77777777">
            <w:pPr>
              <w:widowControl/>
              <w:snapToGrid w:val="0"/>
            </w:pPr>
          </w:p>
          <w:p w:rsidR="00000000" w:rsidRDefault="00000000" w14:paraId="3D49DFA7" wp14:textId="77777777">
            <w:pPr>
              <w:widowControl/>
            </w:pPr>
            <w:r>
              <w:rPr>
                <w:rFonts w:ascii="Arial TUR" w:hAnsi="Arial TUR" w:cs="Arial TUR"/>
              </w:rPr>
              <w:t>_____________________________</w:t>
            </w:r>
          </w:p>
        </w:tc>
        <w:tc>
          <w:tcPr>
            <w:tcW w:w="1315" w:type="dxa"/>
            <w:shd w:val="clear" w:color="auto" w:fill="auto"/>
          </w:tcPr>
          <w:p w:rsidR="00000000" w:rsidRDefault="00000000" w14:paraId="1231BE67" wp14:textId="77777777">
            <w:pPr>
              <w:widowControl/>
              <w:snapToGrid w:val="0"/>
            </w:pPr>
          </w:p>
          <w:p w:rsidR="00000000" w:rsidRDefault="00000000" w14:paraId="403E2D52" wp14:textId="77777777">
            <w:pPr>
              <w:widowControl/>
            </w:pPr>
            <w:r>
              <w:rPr>
                <w:rFonts w:ascii="Arial TUR" w:hAnsi="Arial TUR" w:cs="Arial TUR"/>
              </w:rPr>
              <w:t>_________</w:t>
            </w:r>
          </w:p>
        </w:tc>
      </w:tr>
    </w:tbl>
    <w:p xmlns:wp14="http://schemas.microsoft.com/office/word/2010/wordml" w:rsidR="00000000" w:rsidRDefault="00000000" w14:paraId="36FEB5B0" wp14:textId="77777777">
      <w:pPr>
        <w:widowControl/>
      </w:pPr>
    </w:p>
    <w:p xmlns:wp14="http://schemas.microsoft.com/office/word/2010/wordml" w:rsidR="00000000" w:rsidRDefault="00000000" w14:paraId="30D7AA69" wp14:textId="77777777">
      <w:pPr>
        <w:widowControl/>
      </w:pPr>
    </w:p>
    <w:p xmlns:wp14="http://schemas.microsoft.com/office/word/2010/wordml" w:rsidR="00000000" w:rsidRDefault="00000000" w14:paraId="7196D064" wp14:textId="77777777">
      <w:pPr>
        <w:widowControl/>
      </w:pPr>
    </w:p>
    <w:p xmlns:wp14="http://schemas.microsoft.com/office/word/2010/wordml" w:rsidR="00000000" w:rsidRDefault="00000000" w14:paraId="4315E724" wp14:textId="77777777">
      <w:pPr>
        <w:widowControl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 may propose any number of candidates</w:t>
      </w:r>
    </w:p>
    <w:p xmlns:wp14="http://schemas.microsoft.com/office/word/2010/wordml" w:rsidR="00000000" w:rsidRDefault="00000000" w14:paraId="40BF225E" wp14:textId="77777777">
      <w:pPr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sections much be complete for the nomination to be valid</w:t>
      </w:r>
    </w:p>
    <w:p xmlns:wp14="http://schemas.microsoft.com/office/word/2010/wordml" w:rsidR="00000000" w:rsidRDefault="00000000" w14:paraId="3595D0FA" wp14:textId="77777777">
      <w:pPr>
        <w:widowControl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Copies of the Trust Rules and other documents can be obtained from </w:t>
      </w:r>
      <w:hyperlink w:history="1" r:id="rId5">
        <w:r>
          <w:rPr>
            <w:rStyle w:val="Hyperlink"/>
            <w:rFonts w:ascii="Arial" w:hAnsi="Arial" w:cs="Arial"/>
            <w:sz w:val="20"/>
          </w:rPr>
          <w:t>www.jagstrust.co</w:t>
        </w:r>
      </w:hyperlink>
      <w:r>
        <w:rPr>
          <w:rStyle w:val="Hyperlink"/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 or by contacting the Secretary at </w:t>
      </w:r>
      <w:hyperlink w:history="1" r:id="rId6">
        <w:r>
          <w:rPr>
            <w:rStyle w:val="Hyperlink"/>
            <w:rFonts w:ascii="Arial" w:hAnsi="Arial" w:cs="Arial"/>
            <w:sz w:val="20"/>
          </w:rPr>
          <w:t>sp22oh@hotmail.com</w:t>
        </w:r>
      </w:hyperlink>
      <w:r>
        <w:rPr>
          <w:rFonts w:ascii="Arial" w:hAnsi="Arial" w:cs="Arial"/>
          <w:sz w:val="20"/>
        </w:rPr>
        <w:t xml:space="preserve"> </w:t>
      </w:r>
    </w:p>
    <w:p xmlns:wp14="http://schemas.microsoft.com/office/word/2010/wordml" w:rsidR="00000000" w:rsidRDefault="00000000" w14:paraId="213A107C" wp14:textId="77777777">
      <w:pPr>
        <w:widowControl/>
        <w:numPr>
          <w:ilvl w:val="0"/>
          <w:numId w:val="2"/>
        </w:numPr>
      </w:pPr>
      <w:r>
        <w:rPr>
          <w:rFonts w:ascii="Arial" w:hAnsi="Arial" w:cs="Arial"/>
          <w:sz w:val="20"/>
        </w:rPr>
        <w:t xml:space="preserve">The candidate should supply a written statement of up to 500 words in electronic format for circulation with the ballot papers </w:t>
      </w:r>
    </w:p>
    <w:sectPr w:rsidR="00000000">
      <w:pgSz w:w="11906" w:h="16838" w:orient="portrait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TU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720" w:hanging="430"/>
      </w:pPr>
      <w:rPr>
        <w:rFonts w:ascii="Symbol" w:hAnsi="Symbol" w:cs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430"/>
      </w:pPr>
      <w:rPr>
        <w:rFonts w:ascii="Symbol" w:hAnsi="Symbol" w:cs="Symbol"/>
      </w:rPr>
    </w:lvl>
  </w:abstractNum>
  <w:num w:numId="1" w16cid:durableId="1550456035">
    <w:abstractNumId w:val="0"/>
  </w:num>
  <w:num w:numId="2" w16cid:durableId="2139034234">
    <w:abstractNumId w:val="1"/>
  </w:num>
  <w:num w:numId="3" w16cid:durableId="207692890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5CFEB87"/>
  <w15:chartTrackingRefBased/>
  <w15:docId w15:val="{4D02B969-19AE-4CDC-A43E-833B9959247A}"/>
  <w:rsids>
    <w:rsidRoot w:val="52F33F4F"/>
    <w:rsid w:val="52F33F4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autoSpaceDE w:val="0"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440" w:after="60"/>
      <w:outlineLvl w:val="3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  <w:sz w:val="20"/>
    </w:rPr>
  </w:style>
  <w:style w:type="character" w:styleId="WW8Num3z0" w:customStyle="1">
    <w:name w:val="WW8Num3z0"/>
    <w:rPr>
      <w:rFonts w:ascii="Symbol" w:hAnsi="Symbol" w:cs="Symbol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DefaultParagraphFont0">
    <w:name w:val="Default Paragraph Font0"/>
  </w:style>
  <w:style w:type="character" w:styleId="Reference" w:customStyle="1">
    <w:name w:val="Reference"/>
    <w:rPr>
      <w:sz w:val="20"/>
      <w:szCs w:val="20"/>
    </w:rPr>
  </w:style>
  <w:style w:type="character" w:styleId="Reference2" w:customStyle="1">
    <w:name w:val="Reference2"/>
    <w:rPr>
      <w:sz w:val="20"/>
      <w:szCs w:val="20"/>
    </w:rPr>
  </w:style>
  <w:style w:type="character" w:styleId="Reference1" w:customStyle="1">
    <w:name w:val="Reference1"/>
    <w:rPr>
      <w:sz w:val="20"/>
      <w:szCs w:val="20"/>
    </w:rPr>
  </w:style>
  <w:style w:type="character" w:styleId="Hyperlink">
    <w:name w:val="Hyperlink"/>
    <w:basedOn w:val="DefaultParagraphFont0"/>
    <w:rPr>
      <w:color w:val="0000FF"/>
      <w:u w:val="single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next w:val="Normal"/>
    <w:pPr>
      <w:ind w:left="720" w:hanging="430"/>
    </w:pPr>
    <w:rPr>
      <w:rFonts w:ascii="Arial TUR" w:hAnsi="Arial TUR" w:cs="Arial TUR"/>
    </w:rPr>
  </w:style>
  <w:style w:type="paragraph" w:styleId="TOC2">
    <w:name w:val="toc 2"/>
    <w:basedOn w:val="Normal"/>
    <w:next w:val="Normal"/>
    <w:pPr>
      <w:ind w:left="1440" w:hanging="430"/>
    </w:pPr>
    <w:rPr>
      <w:rFonts w:ascii="Arial TUR" w:hAnsi="Arial TUR" w:cs="Arial TUR"/>
    </w:rPr>
  </w:style>
  <w:style w:type="paragraph" w:styleId="TOC3">
    <w:name w:val="toc 3"/>
    <w:basedOn w:val="Normal"/>
    <w:next w:val="Normal"/>
    <w:pPr>
      <w:ind w:left="2160" w:hanging="430"/>
    </w:pPr>
    <w:rPr>
      <w:rFonts w:ascii="Arial TUR" w:hAnsi="Arial TUR" w:cs="Arial TUR"/>
    </w:rPr>
  </w:style>
  <w:style w:type="paragraph" w:styleId="LowerRomanList" w:customStyle="1">
    <w:name w:val="Lower Roman List"/>
    <w:basedOn w:val="Normal"/>
    <w:pPr>
      <w:ind w:left="720" w:hanging="430"/>
    </w:pPr>
    <w:rPr>
      <w:rFonts w:ascii="Arial TUR" w:hAnsi="Arial TUR" w:cs="Arial TUR"/>
    </w:rPr>
  </w:style>
  <w:style w:type="paragraph" w:styleId="NumberedHeading1" w:customStyle="1">
    <w:name w:val="Numbered Heading 1"/>
    <w:basedOn w:val="Heading1"/>
    <w:next w:val="Normal"/>
    <w:pPr>
      <w:numPr>
        <w:numId w:val="0"/>
      </w:numPr>
      <w:tabs>
        <w:tab w:val="left" w:pos="431"/>
      </w:tabs>
      <w:spacing w:before="0" w:after="0"/>
    </w:pPr>
    <w:rPr>
      <w:rFonts w:ascii="Arial TUR" w:hAnsi="Arial TUR" w:cs="Times New Roman"/>
      <w:b w:val="0"/>
      <w:bCs w:val="0"/>
      <w:sz w:val="24"/>
      <w:szCs w:val="24"/>
    </w:rPr>
  </w:style>
  <w:style w:type="paragraph" w:styleId="NumberedHeading2" w:customStyle="1">
    <w:name w:val="Numbered Heading 2"/>
    <w:basedOn w:val="Heading2"/>
    <w:next w:val="Normal"/>
    <w:pPr>
      <w:numPr>
        <w:ilvl w:val="0"/>
        <w:numId w:val="0"/>
      </w:numPr>
      <w:tabs>
        <w:tab w:val="left" w:pos="431"/>
      </w:tabs>
      <w:spacing w:before="0" w:after="0"/>
    </w:pPr>
    <w:rPr>
      <w:rFonts w:ascii="Arial TUR" w:hAnsi="Arial TUR" w:cs="Times New Roman"/>
      <w:b w:val="0"/>
      <w:bCs w:val="0"/>
      <w:sz w:val="24"/>
      <w:szCs w:val="24"/>
    </w:rPr>
  </w:style>
  <w:style w:type="paragraph" w:styleId="SquareList" w:customStyle="1">
    <w:name w:val="Square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EndnoteText">
    <w:name w:val="endnote text"/>
    <w:basedOn w:val="Normal"/>
    <w:pPr>
      <w:widowControl/>
      <w:autoSpaceDE/>
    </w:pPr>
    <w:rPr>
      <w:sz w:val="20"/>
      <w:szCs w:val="20"/>
    </w:rPr>
  </w:style>
  <w:style w:type="paragraph" w:styleId="TOC4">
    <w:name w:val="toc 4"/>
    <w:basedOn w:val="Normal"/>
    <w:next w:val="Normal"/>
    <w:pPr>
      <w:ind w:left="2880" w:hanging="430"/>
    </w:pPr>
    <w:rPr>
      <w:rFonts w:ascii="Arial TUR" w:hAnsi="Arial TUR" w:cs="Arial TUR"/>
    </w:rPr>
  </w:style>
  <w:style w:type="paragraph" w:styleId="DiamondList" w:customStyle="1">
    <w:name w:val="Diamond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NumberedList" w:customStyle="1">
    <w:name w:val="Numbered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TriangleList" w:customStyle="1">
    <w:name w:val="Triangle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NumberedHeading3" w:customStyle="1">
    <w:name w:val="Numbered Heading 3"/>
    <w:basedOn w:val="Heading3"/>
    <w:next w:val="Normal"/>
    <w:pPr>
      <w:numPr>
        <w:ilvl w:val="0"/>
        <w:numId w:val="0"/>
      </w:numPr>
      <w:tabs>
        <w:tab w:val="left" w:pos="431"/>
      </w:tabs>
      <w:spacing w:before="0" w:after="0"/>
    </w:pPr>
    <w:rPr>
      <w:rFonts w:ascii="Arial TUR" w:hAnsi="Arial TUR" w:cs="Times New Roman"/>
      <w:b w:val="0"/>
      <w:bCs w:val="0"/>
    </w:rPr>
  </w:style>
  <w:style w:type="paragraph" w:styleId="DashedList" w:customStyle="1">
    <w:name w:val="Dashed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UpperRomanList" w:customStyle="1">
    <w:name w:val="Upper Roman List"/>
    <w:basedOn w:val="NumberedList"/>
  </w:style>
  <w:style w:type="paragraph" w:styleId="HeartList" w:customStyle="1">
    <w:name w:val="Heart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BoxList" w:customStyle="1">
    <w:name w:val="Box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UpperCaseList" w:customStyle="1">
    <w:name w:val="Upper Case List"/>
    <w:basedOn w:val="NumberedList"/>
  </w:style>
  <w:style w:type="paragraph" w:styleId="BulletList" w:customStyle="1">
    <w:name w:val="Bullet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HandList" w:customStyle="1">
    <w:name w:val="Hand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FootnoteText">
    <w:name w:val="footnote text"/>
    <w:basedOn w:val="Normal"/>
    <w:pPr>
      <w:widowControl/>
      <w:autoSpaceDE/>
    </w:pPr>
    <w:rPr>
      <w:sz w:val="20"/>
      <w:szCs w:val="20"/>
    </w:rPr>
  </w:style>
  <w:style w:type="paragraph" w:styleId="ContentsHeader" w:customStyle="1">
    <w:name w:val="Contents Header"/>
    <w:basedOn w:val="Normal"/>
    <w:next w:val="Normal"/>
    <w:pPr>
      <w:spacing w:before="240" w:after="119"/>
      <w:jc w:val="center"/>
    </w:pPr>
    <w:rPr>
      <w:rFonts w:ascii="Arial" w:hAnsi="Arial" w:cs="Arial"/>
      <w:b/>
      <w:bCs/>
      <w:sz w:val="32"/>
      <w:szCs w:val="32"/>
    </w:rPr>
  </w:style>
  <w:style w:type="paragraph" w:styleId="TickList" w:customStyle="1">
    <w:name w:val="Tick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LowerCaseList" w:customStyle="1">
    <w:name w:val="Lower Case List"/>
    <w:basedOn w:val="NumberedList"/>
  </w:style>
  <w:style w:type="paragraph" w:styleId="BlockText">
    <w:name w:val="Block Text"/>
    <w:basedOn w:val="Normal"/>
    <w:pPr>
      <w:spacing w:after="119"/>
      <w:ind w:left="1440" w:right="1440"/>
    </w:pPr>
    <w:rPr>
      <w:rFonts w:ascii="Arial TUR" w:hAnsi="Arial TUR" w:cs="Arial TUR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ectionHeading" w:customStyle="1">
    <w:name w:val="Section Heading"/>
    <w:basedOn w:val="NumberedHeading1"/>
    <w:next w:val="Normal"/>
    <w:pPr>
      <w:tabs>
        <w:tab w:val="clear" w:pos="431"/>
        <w:tab w:val="left" w:pos="1584"/>
      </w:tabs>
    </w:pPr>
  </w:style>
  <w:style w:type="paragraph" w:styleId="ImpliesList" w:customStyle="1">
    <w:name w:val="Implies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StarList" w:customStyle="1">
    <w:name w:val="Star List"/>
    <w:pPr>
      <w:widowControl w:val="0"/>
      <w:suppressAutoHyphens/>
      <w:autoSpaceDE w:val="0"/>
      <w:ind w:left="720" w:hanging="430"/>
    </w:pPr>
    <w:rPr>
      <w:rFonts w:ascii="Arial TUR" w:hAnsi="Arial TUR" w:eastAsia="Arial"/>
      <w:sz w:val="24"/>
      <w:szCs w:val="24"/>
      <w:lang w:val="en-GB" w:eastAsia="ar-SA"/>
    </w:rPr>
  </w:style>
  <w:style w:type="paragraph" w:styleId="ChapterHeading" w:customStyle="1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p22oh@hotmail.com" TargetMode="External" Id="rId6" /><Relationship Type="http://schemas.openxmlformats.org/officeDocument/2006/relationships/hyperlink" Target="http://www.jagstrust.com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D:\Documents and Settings\Allan-D-Heron\My Documents\JagsTrust\2009 AGM &amp; Elections\2009 Nomination Form.doc</dc:title>
  <dc:subject/>
  <dc:creator>Mercer Human Resource Consulting Limited</dc:creator>
  <keywords/>
  <lastModifiedBy>Donald Larmour</lastModifiedBy>
  <revision>2</revision>
  <lastPrinted>1601-01-01T00:00:00.0000000Z</lastPrinted>
  <dcterms:created xsi:type="dcterms:W3CDTF">2022-05-30T21:17:00.0000000Z</dcterms:created>
  <dcterms:modified xsi:type="dcterms:W3CDTF">2022-05-30T21:18:24.1345156Z</dcterms:modified>
</coreProperties>
</file>